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55" w:rsidRDefault="00BB5E55" w:rsidP="009141CF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</w:p>
    <w:p w:rsidR="001A596B" w:rsidRPr="000A45FA" w:rsidRDefault="001A596B" w:rsidP="006867C9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t>FAQ</w:t>
      </w:r>
      <w:r w:rsidR="00BB5E55">
        <w:rPr>
          <w:b/>
          <w:bCs/>
          <w:color w:val="000000"/>
          <w:sz w:val="26"/>
          <w:szCs w:val="26"/>
        </w:rPr>
        <w:t xml:space="preserve"> ЦЭТВ</w:t>
      </w:r>
    </w:p>
    <w:p w:rsidR="006867C9" w:rsidRDefault="001A596B" w:rsidP="006867C9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Зачем Россия переходит н</w:t>
      </w:r>
      <w:r w:rsidR="006867C9">
        <w:rPr>
          <w:b/>
          <w:bCs/>
          <w:color w:val="000000"/>
          <w:sz w:val="26"/>
          <w:szCs w:val="26"/>
        </w:rPr>
        <w:t xml:space="preserve">а цифровое эфирное телевидение? 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Федеральная целевая программа решает в первую очередь важную социальную задачу – делает доступными и бесплатными для всех жителей России 20 федеральных телеканалов в высоком «цифровом» качестве. Сделать это на базе аналогового телевидения нельзя по причине высоких затрат на его содержание и модернизацию, а также по причине ограниченности свободного радиочастотного ресурса. Для миллионов россиян цифровое эфирное телевидение будет означать улучшение качества жизни и устранение информационного неравенства.</w:t>
      </w: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Чем цифровое эфирное телевидение лучше аналогового?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  <w:t>Цифровое эфирное телевизионное вещание позволяет существенно повысить качество изображения и звука, расширить число доступных населению телеканалов, экономить частотный ресурс, а также предоставляет возможность развития новых современных услуг.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В чем преимущество ЦЭТВ от РТРС перед предложениями коммерческих операторов телевидения?</w:t>
      </w:r>
      <w:r w:rsidRPr="000A45FA">
        <w:rPr>
          <w:color w:val="000000"/>
          <w:sz w:val="26"/>
          <w:szCs w:val="26"/>
        </w:rPr>
        <w:t xml:space="preserve"> </w:t>
      </w:r>
    </w:p>
    <w:p w:rsidR="006867C9" w:rsidRPr="000A45FA" w:rsidRDefault="006867C9" w:rsidP="006867C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t xml:space="preserve">Преимущество цифрового эфирного телевидения РТРС – отсутствие абонентской платы за основные обязательные общедоступные каналы первого и второго мультиплексов. </w:t>
      </w:r>
    </w:p>
    <w:p w:rsidR="001A596B" w:rsidRPr="000A45FA" w:rsidRDefault="001A596B" w:rsidP="006867C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bookmarkStart w:id="0" w:name="_GoBack"/>
      <w:bookmarkEnd w:id="0"/>
      <w:r w:rsidRPr="000A45FA">
        <w:rPr>
          <w:b/>
          <w:bCs/>
          <w:color w:val="000000"/>
          <w:sz w:val="26"/>
          <w:szCs w:val="26"/>
        </w:rPr>
        <w:t>Какое приемное оборудование необходимо?</w:t>
      </w:r>
    </w:p>
    <w:p w:rsidR="001A596B" w:rsidRPr="000A45FA" w:rsidRDefault="001A596B" w:rsidP="006867C9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Подключение оборудования для просмотра цифрового эфирного телевидения не занимает много времени и не требует специальных навыков и знаний. Для приема ЦЭТВ на новом телевизоре с поддержкой стандарта DVB-T2 нужна лишь антенна ДМВ диапазона. Для старого аналогового телевизора, кроме антенны, нужна специальная приставка (</w:t>
      </w:r>
      <w:proofErr w:type="spellStart"/>
      <w:r w:rsidRPr="000A45FA">
        <w:rPr>
          <w:color w:val="000000"/>
          <w:sz w:val="26"/>
          <w:szCs w:val="26"/>
        </w:rPr>
        <w:t>SetTopBox</w:t>
      </w:r>
      <w:proofErr w:type="spellEnd"/>
      <w:r w:rsidRPr="000A45FA">
        <w:rPr>
          <w:color w:val="000000"/>
          <w:sz w:val="26"/>
          <w:szCs w:val="26"/>
        </w:rPr>
        <w:t>, STB, или просто «цифровая приставка»).</w:t>
      </w:r>
    </w:p>
    <w:p w:rsidR="00F7443F" w:rsidRPr="001A596B" w:rsidRDefault="00F7443F" w:rsidP="006867C9">
      <w:pPr>
        <w:rPr>
          <w:rFonts w:ascii="Times New Roman" w:hAnsi="Times New Roman" w:cs="Times New Roman"/>
          <w:sz w:val="26"/>
          <w:szCs w:val="26"/>
        </w:rPr>
      </w:pPr>
    </w:p>
    <w:sectPr w:rsidR="00F7443F" w:rsidRPr="001A5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1B"/>
    <w:rsid w:val="001A596B"/>
    <w:rsid w:val="004444B9"/>
    <w:rsid w:val="006867C9"/>
    <w:rsid w:val="00772D86"/>
    <w:rsid w:val="009141CF"/>
    <w:rsid w:val="00950E78"/>
    <w:rsid w:val="00A13BEC"/>
    <w:rsid w:val="00BB5E55"/>
    <w:rsid w:val="00C95F41"/>
    <w:rsid w:val="00EA771B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64CEA-98D1-4589-BDD0-D357CF43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Рохлова Алина Константиновна</dc:creator>
  <cp:keywords/>
  <dc:description/>
  <cp:lastModifiedBy>Алексеев Антон Ремирович</cp:lastModifiedBy>
  <cp:revision>2</cp:revision>
  <dcterms:created xsi:type="dcterms:W3CDTF">2018-06-05T06:58:00Z</dcterms:created>
  <dcterms:modified xsi:type="dcterms:W3CDTF">2018-06-05T06:58:00Z</dcterms:modified>
</cp:coreProperties>
</file>